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9ED6">
    <v:background id="_x0000_s1025" o:bwmode="white" fillcolor="#009ed6" o:targetscreensize="1024,768">
      <v:fill color2="white [3212]" angle="-45" focus="100%" type="gradient"/>
    </v:background>
  </w:background>
  <w:body>
    <w:p w:rsidR="000D30FF" w:rsidRPr="00A721F9" w:rsidRDefault="000D30FF" w:rsidP="00495C10">
      <w:pPr>
        <w:spacing w:after="0" w:line="240" w:lineRule="auto"/>
        <w:ind w:left="-284" w:right="839"/>
        <w:rPr>
          <w:rFonts w:ascii="Times New Roman" w:hAnsi="Times New Roman" w:cs="Times New Roman"/>
          <w:b/>
          <w:color w:val="002060"/>
          <w:sz w:val="44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62515">
        <w:rPr>
          <w:rFonts w:ascii="Cambria" w:hAnsi="Cambria" w:cs="Cambria"/>
          <w:b/>
          <w:sz w:val="36"/>
          <w:szCs w:val="36"/>
        </w:rPr>
        <w:t xml:space="preserve">              </w:t>
      </w:r>
      <w:r w:rsidRPr="00A721F9">
        <w:rPr>
          <w:rFonts w:ascii="Times New Roman" w:hAnsi="Times New Roman" w:cs="Times New Roman"/>
          <w:b/>
          <w:color w:val="002060"/>
          <w:sz w:val="44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Памятка</w:t>
      </w:r>
    </w:p>
    <w:p w:rsidR="000D30FF" w:rsidRPr="00A721F9" w:rsidRDefault="000D30FF" w:rsidP="00495C10">
      <w:pPr>
        <w:spacing w:after="0" w:line="240" w:lineRule="auto"/>
        <w:ind w:left="-709" w:right="839"/>
        <w:jc w:val="center"/>
        <w:rPr>
          <w:rFonts w:ascii="Times New Roman" w:hAnsi="Times New Roman" w:cs="Times New Roman"/>
          <w:b/>
          <w:color w:val="002060"/>
          <w:sz w:val="44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A721F9">
        <w:rPr>
          <w:rFonts w:ascii="Times New Roman" w:hAnsi="Times New Roman" w:cs="Times New Roman"/>
          <w:b/>
          <w:color w:val="002060"/>
          <w:sz w:val="44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по противодействию</w:t>
      </w:r>
    </w:p>
    <w:p w:rsidR="005258B8" w:rsidRPr="00A721F9" w:rsidRDefault="000D30FF" w:rsidP="00495C10">
      <w:pPr>
        <w:spacing w:after="0" w:line="240" w:lineRule="auto"/>
        <w:ind w:left="-709" w:right="839"/>
        <w:jc w:val="center"/>
        <w:rPr>
          <w:rFonts w:ascii="Times New Roman" w:hAnsi="Times New Roman" w:cs="Times New Roman"/>
          <w:b/>
          <w:color w:val="002060"/>
          <w:sz w:val="44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A721F9">
        <w:rPr>
          <w:rFonts w:ascii="Times New Roman" w:hAnsi="Times New Roman" w:cs="Times New Roman"/>
          <w:b/>
          <w:color w:val="002060"/>
          <w:sz w:val="44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коррупции</w:t>
      </w:r>
    </w:p>
    <w:p w:rsidR="000D30FF" w:rsidRDefault="00495C10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  <w:r w:rsidRPr="00495C10">
        <w:rPr>
          <w:rFonts w:ascii="Times New Roman" w:hAnsi="Times New Roman" w:cs="Times New Roman"/>
          <w:b/>
          <w:noProof/>
          <w:color w:val="002060"/>
          <w:sz w:val="40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64770</wp:posOffset>
            </wp:positionV>
            <wp:extent cx="1695450" cy="1805962"/>
            <wp:effectExtent l="133350" t="95250" r="323850" b="32766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_of_the_Office_of_the_Prosecutor_General_of_Russia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059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Pr="00C059D6" w:rsidRDefault="000D30FF" w:rsidP="000D30FF">
      <w:pPr>
        <w:spacing w:after="0"/>
        <w:ind w:right="840"/>
        <w:rPr>
          <w:rFonts w:ascii="Cambria" w:hAnsi="Cambria" w:cs="Cambria"/>
          <w:b/>
          <w:sz w:val="26"/>
          <w:szCs w:val="26"/>
        </w:rPr>
      </w:pPr>
    </w:p>
    <w:p w:rsidR="000D30FF" w:rsidRPr="00B357B3" w:rsidRDefault="000D30FF" w:rsidP="000D30FF">
      <w:pPr>
        <w:spacing w:after="0"/>
        <w:ind w:left="-426" w:right="840"/>
        <w:jc w:val="center"/>
        <w:rPr>
          <w:rFonts w:cs="Aharoni"/>
          <w:b/>
          <w:color w:val="FF0000"/>
          <w:sz w:val="32"/>
          <w:szCs w:val="26"/>
        </w:rPr>
      </w:pPr>
      <w:r w:rsidRPr="00B357B3">
        <w:rPr>
          <w:rFonts w:ascii="Cambria" w:hAnsi="Cambria" w:cs="Cambria"/>
          <w:b/>
          <w:bCs/>
          <w:color w:val="FF0000"/>
          <w:sz w:val="32"/>
          <w:szCs w:val="26"/>
        </w:rPr>
        <w:t>КОРРУПЦИЯ</w:t>
      </w:r>
      <w:r w:rsidRPr="00B357B3">
        <w:rPr>
          <w:rFonts w:ascii="Aharoni" w:hAnsi="Aharoni" w:cs="Aharoni"/>
          <w:b/>
          <w:color w:val="FF0000"/>
          <w:sz w:val="32"/>
          <w:szCs w:val="26"/>
        </w:rPr>
        <w:t xml:space="preserve"> - </w:t>
      </w:r>
      <w:r w:rsidRPr="00B357B3">
        <w:rPr>
          <w:rFonts w:ascii="Cambria" w:hAnsi="Cambria" w:cs="Cambria"/>
          <w:b/>
          <w:color w:val="FF0000"/>
          <w:sz w:val="32"/>
          <w:szCs w:val="26"/>
        </w:rPr>
        <w:t>это</w:t>
      </w:r>
      <w:r w:rsidRPr="00B357B3">
        <w:rPr>
          <w:rFonts w:ascii="Aharoni" w:hAnsi="Aharoni" w:cs="Aharoni"/>
          <w:b/>
          <w:color w:val="FF0000"/>
          <w:sz w:val="32"/>
          <w:szCs w:val="26"/>
        </w:rPr>
        <w:t xml:space="preserve"> </w:t>
      </w:r>
    </w:p>
    <w:p w:rsidR="000D30FF" w:rsidRPr="00C059D6" w:rsidRDefault="000603DB" w:rsidP="00495C10">
      <w:pPr>
        <w:spacing w:after="0"/>
        <w:ind w:left="-426" w:right="8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76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0FF" w:rsidRPr="00C059D6">
        <w:rPr>
          <w:rFonts w:ascii="Times New Roman" w:hAnsi="Times New Roman" w:cs="Times New Roman"/>
          <w:b/>
          <w:sz w:val="24"/>
          <w:szCs w:val="24"/>
        </w:rPr>
        <w:t>злоупотребление служебным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0FF" w:rsidRPr="00C059D6">
        <w:rPr>
          <w:rFonts w:ascii="Times New Roman" w:hAnsi="Times New Roman" w:cs="Times New Roman"/>
          <w:b/>
          <w:sz w:val="24"/>
          <w:szCs w:val="24"/>
        </w:rPr>
        <w:t xml:space="preserve">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52199D" w:rsidRPr="00C059D6" w:rsidRDefault="000603DB" w:rsidP="00495C10">
      <w:pPr>
        <w:spacing w:after="0"/>
        <w:ind w:left="-426" w:right="8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0D30FF" w:rsidRPr="00C059D6">
        <w:rPr>
          <w:rFonts w:ascii="Times New Roman" w:hAnsi="Times New Roman" w:cs="Times New Roman"/>
          <w:b/>
          <w:sz w:val="24"/>
          <w:szCs w:val="24"/>
        </w:rPr>
        <w:t xml:space="preserve"> совершение деяний, указанных в подпункте «а» настоящего пункта, от имени или в интересах юридического лица.</w:t>
      </w:r>
    </w:p>
    <w:p w:rsidR="0053702A" w:rsidRPr="00B357B3" w:rsidRDefault="0053702A" w:rsidP="00370D97">
      <w:pPr>
        <w:spacing w:after="0"/>
        <w:ind w:right="310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B357B3">
        <w:rPr>
          <w:rFonts w:ascii="Times New Roman" w:hAnsi="Times New Roman" w:cs="Times New Roman"/>
          <w:b/>
          <w:color w:val="FF0000"/>
          <w:sz w:val="32"/>
          <w:szCs w:val="26"/>
        </w:rPr>
        <w:lastRenderedPageBreak/>
        <w:t xml:space="preserve">ПРЕСТУПЛЕНИЯ КОРРУПЦИОННОЙ НАПРАВЛЕННОСТИ </w:t>
      </w:r>
    </w:p>
    <w:p w:rsidR="00495C10" w:rsidRPr="00DA4531" w:rsidRDefault="00495C10" w:rsidP="00370D97">
      <w:pPr>
        <w:spacing w:after="0"/>
        <w:ind w:right="31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59D6" w:rsidRPr="00D12ACD" w:rsidRDefault="0053702A" w:rsidP="00370D97">
      <w:pPr>
        <w:pStyle w:val="a3"/>
        <w:numPr>
          <w:ilvl w:val="0"/>
          <w:numId w:val="1"/>
        </w:numPr>
        <w:spacing w:after="0"/>
        <w:ind w:left="426" w:right="310" w:hanging="43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12ACD">
        <w:rPr>
          <w:rFonts w:ascii="Times New Roman" w:hAnsi="Times New Roman" w:cs="Times New Roman"/>
          <w:b/>
          <w:sz w:val="28"/>
          <w:szCs w:val="24"/>
        </w:rPr>
        <w:t>Получение взятки (ст. 290 УК РФ)</w:t>
      </w:r>
      <w:r w:rsidR="000603DB">
        <w:rPr>
          <w:rFonts w:ascii="Times New Roman" w:hAnsi="Times New Roman" w:cs="Times New Roman"/>
          <w:b/>
          <w:sz w:val="28"/>
          <w:szCs w:val="24"/>
        </w:rPr>
        <w:t>.</w:t>
      </w:r>
    </w:p>
    <w:p w:rsidR="00C059D6" w:rsidRPr="00D12ACD" w:rsidRDefault="0053702A" w:rsidP="00370D97">
      <w:pPr>
        <w:pStyle w:val="a3"/>
        <w:numPr>
          <w:ilvl w:val="0"/>
          <w:numId w:val="1"/>
        </w:numPr>
        <w:spacing w:after="0"/>
        <w:ind w:left="426" w:right="310" w:hanging="43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12ACD">
        <w:rPr>
          <w:rFonts w:ascii="Times New Roman" w:hAnsi="Times New Roman" w:cs="Times New Roman"/>
          <w:b/>
          <w:sz w:val="28"/>
          <w:szCs w:val="24"/>
        </w:rPr>
        <w:t>Дача взятки (ст. 291 УК РФ)</w:t>
      </w:r>
      <w:r w:rsidR="000603DB">
        <w:rPr>
          <w:rFonts w:ascii="Times New Roman" w:hAnsi="Times New Roman" w:cs="Times New Roman"/>
          <w:b/>
          <w:sz w:val="28"/>
          <w:szCs w:val="24"/>
        </w:rPr>
        <w:t>.</w:t>
      </w:r>
    </w:p>
    <w:p w:rsidR="00C059D6" w:rsidRPr="00D12ACD" w:rsidRDefault="0053702A" w:rsidP="00370D97">
      <w:pPr>
        <w:pStyle w:val="a3"/>
        <w:numPr>
          <w:ilvl w:val="0"/>
          <w:numId w:val="1"/>
        </w:numPr>
        <w:spacing w:after="0"/>
        <w:ind w:left="426" w:right="310" w:hanging="43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12ACD">
        <w:rPr>
          <w:rFonts w:ascii="Times New Roman" w:hAnsi="Times New Roman" w:cs="Times New Roman"/>
          <w:b/>
          <w:sz w:val="28"/>
          <w:szCs w:val="24"/>
        </w:rPr>
        <w:t>Посредничество во взяточничестве» (ст. 291.1. УК РФ</w:t>
      </w:r>
      <w:r w:rsidR="00592A76" w:rsidRPr="00D12ACD">
        <w:rPr>
          <w:rFonts w:ascii="Times New Roman" w:hAnsi="Times New Roman" w:cs="Times New Roman"/>
          <w:b/>
          <w:sz w:val="28"/>
          <w:szCs w:val="24"/>
        </w:rPr>
        <w:t>)</w:t>
      </w:r>
      <w:r w:rsidR="000603DB">
        <w:rPr>
          <w:rFonts w:ascii="Times New Roman" w:hAnsi="Times New Roman" w:cs="Times New Roman"/>
          <w:b/>
          <w:sz w:val="28"/>
          <w:szCs w:val="24"/>
        </w:rPr>
        <w:t>.</w:t>
      </w:r>
    </w:p>
    <w:p w:rsidR="00C059D6" w:rsidRPr="00D12ACD" w:rsidRDefault="00592A76" w:rsidP="00370D97">
      <w:pPr>
        <w:pStyle w:val="a3"/>
        <w:numPr>
          <w:ilvl w:val="0"/>
          <w:numId w:val="1"/>
        </w:numPr>
        <w:spacing w:after="0"/>
        <w:ind w:left="426" w:right="310" w:hanging="43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12ACD">
        <w:rPr>
          <w:rFonts w:ascii="Times New Roman" w:hAnsi="Times New Roman" w:cs="Times New Roman"/>
          <w:b/>
          <w:sz w:val="28"/>
          <w:szCs w:val="24"/>
        </w:rPr>
        <w:t>Мелкое взяточничество (ст. 291.2 УК РФ)</w:t>
      </w:r>
      <w:r w:rsidR="000603DB">
        <w:rPr>
          <w:rFonts w:ascii="Times New Roman" w:hAnsi="Times New Roman" w:cs="Times New Roman"/>
          <w:b/>
          <w:sz w:val="28"/>
          <w:szCs w:val="24"/>
        </w:rPr>
        <w:t>.</w:t>
      </w:r>
    </w:p>
    <w:p w:rsidR="00C059D6" w:rsidRPr="00D12ACD" w:rsidRDefault="0053702A" w:rsidP="00370D97">
      <w:pPr>
        <w:pStyle w:val="a3"/>
        <w:numPr>
          <w:ilvl w:val="0"/>
          <w:numId w:val="1"/>
        </w:numPr>
        <w:spacing w:after="0"/>
        <w:ind w:left="426" w:right="310" w:hanging="43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12ACD">
        <w:rPr>
          <w:rFonts w:ascii="Times New Roman" w:hAnsi="Times New Roman" w:cs="Times New Roman"/>
          <w:b/>
          <w:sz w:val="28"/>
          <w:szCs w:val="24"/>
        </w:rPr>
        <w:t>Коммерческий подкуп (ст. 204 УК РФ</w:t>
      </w:r>
      <w:r w:rsidR="00345B51" w:rsidRPr="00D12ACD">
        <w:rPr>
          <w:rFonts w:ascii="Times New Roman" w:hAnsi="Times New Roman" w:cs="Times New Roman"/>
          <w:b/>
          <w:sz w:val="28"/>
          <w:szCs w:val="24"/>
        </w:rPr>
        <w:t>)</w:t>
      </w:r>
      <w:r w:rsidR="000603DB">
        <w:rPr>
          <w:rFonts w:ascii="Times New Roman" w:hAnsi="Times New Roman" w:cs="Times New Roman"/>
          <w:b/>
          <w:sz w:val="28"/>
          <w:szCs w:val="24"/>
        </w:rPr>
        <w:t>.</w:t>
      </w:r>
    </w:p>
    <w:p w:rsidR="000D30FF" w:rsidRPr="00D12ACD" w:rsidRDefault="0053702A" w:rsidP="00370D97">
      <w:pPr>
        <w:pStyle w:val="a3"/>
        <w:numPr>
          <w:ilvl w:val="0"/>
          <w:numId w:val="1"/>
        </w:numPr>
        <w:spacing w:after="0"/>
        <w:ind w:left="426" w:right="310" w:hanging="43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12ACD">
        <w:rPr>
          <w:rFonts w:ascii="Times New Roman" w:hAnsi="Times New Roman" w:cs="Times New Roman"/>
          <w:b/>
          <w:sz w:val="28"/>
          <w:szCs w:val="24"/>
        </w:rPr>
        <w:t>Оказание противоправного влияния на результат официального спортивного соревнования или зрелищного коммерческого конкурса (ст. 184 УК РФ) и иные.</w:t>
      </w:r>
    </w:p>
    <w:p w:rsidR="00370D97" w:rsidRDefault="00D12ACD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128340</wp:posOffset>
            </wp:positionH>
            <wp:positionV relativeFrom="paragraph">
              <wp:posOffset>226117</wp:posOffset>
            </wp:positionV>
            <wp:extent cx="2910937" cy="1941095"/>
            <wp:effectExtent l="152400" t="152400" r="365760" b="3644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937" cy="1941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0D30FF">
      <w:pPr>
        <w:spacing w:after="0"/>
        <w:ind w:left="-709" w:right="840"/>
        <w:jc w:val="center"/>
        <w:rPr>
          <w:rFonts w:ascii="Cambria" w:hAnsi="Cambria" w:cs="Cambria"/>
          <w:b/>
          <w:sz w:val="36"/>
          <w:szCs w:val="36"/>
        </w:rPr>
      </w:pPr>
    </w:p>
    <w:p w:rsidR="000D30FF" w:rsidRDefault="000D30FF" w:rsidP="00973C3F">
      <w:pPr>
        <w:spacing w:after="0"/>
        <w:ind w:right="840"/>
        <w:rPr>
          <w:rFonts w:ascii="Cambria" w:hAnsi="Cambria" w:cs="Cambria"/>
          <w:b/>
          <w:sz w:val="36"/>
          <w:szCs w:val="36"/>
        </w:rPr>
      </w:pPr>
    </w:p>
    <w:p w:rsidR="00370D97" w:rsidRDefault="006A1C4A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  <w:r w:rsidRPr="0034689F">
        <w:rPr>
          <w:rFonts w:ascii="Cambria" w:hAnsi="Cambria" w:cs="Cambria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15316</wp:posOffset>
            </wp:positionV>
            <wp:extent cx="2934269" cy="1732436"/>
            <wp:effectExtent l="76200" t="0" r="209550" b="267970"/>
            <wp:wrapNone/>
            <wp:docPr id="4" name="Рисунок 4" descr="Меры по противодействию взяточничеству - Новости, объявления -  Природоохранная прокуратура - Государственные организации информируют -  Администрация Ленинского муниципального района Волгоград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по противодействию взяточничеству - Новости, объявления -  Природоохранная прокуратура - Государственные организации информируют -  Администрация Ленинского муниципального района Волгоград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69" cy="173243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370D97" w:rsidRDefault="00370D97" w:rsidP="00370D97">
      <w:pPr>
        <w:tabs>
          <w:tab w:val="left" w:pos="3686"/>
        </w:tabs>
        <w:spacing w:after="0"/>
        <w:ind w:left="284" w:right="-116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D12ACD" w:rsidRDefault="00D12ACD" w:rsidP="00D12ACD">
      <w:pPr>
        <w:tabs>
          <w:tab w:val="left" w:pos="3686"/>
        </w:tabs>
        <w:spacing w:after="0"/>
        <w:ind w:right="-116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370D97" w:rsidRPr="00B357B3" w:rsidRDefault="00370D97" w:rsidP="00D12ACD">
      <w:pPr>
        <w:tabs>
          <w:tab w:val="left" w:pos="3686"/>
        </w:tabs>
        <w:spacing w:after="0"/>
        <w:ind w:left="567" w:right="-28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357B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ПОД ВЫМОГАТЕЛЬСТВОМ ВЗЯТКИ ПОНИМАЕТСЯ </w:t>
      </w:r>
    </w:p>
    <w:p w:rsidR="00495C10" w:rsidRPr="00DA4531" w:rsidRDefault="00495C10" w:rsidP="00D12ACD">
      <w:pPr>
        <w:tabs>
          <w:tab w:val="left" w:pos="3686"/>
        </w:tabs>
        <w:spacing w:after="0"/>
        <w:ind w:left="567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657" w:rsidRPr="00C059D6" w:rsidRDefault="00370D97" w:rsidP="00D12ACD">
      <w:pPr>
        <w:tabs>
          <w:tab w:val="left" w:pos="3686"/>
        </w:tabs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9D6">
        <w:rPr>
          <w:rFonts w:ascii="Times New Roman" w:hAnsi="Times New Roman" w:cs="Times New Roman"/>
          <w:b/>
          <w:sz w:val="24"/>
          <w:szCs w:val="24"/>
        </w:rPr>
        <w:t>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</w:t>
      </w:r>
      <w:r w:rsidR="00091657" w:rsidRPr="00C059D6">
        <w:rPr>
          <w:rFonts w:ascii="Times New Roman" w:hAnsi="Times New Roman" w:cs="Times New Roman"/>
          <w:b/>
          <w:sz w:val="24"/>
          <w:szCs w:val="24"/>
        </w:rPr>
        <w:t xml:space="preserve"> его правоохраняемых интересов</w:t>
      </w:r>
      <w:r w:rsidR="00F62515" w:rsidRPr="00C059D6">
        <w:rPr>
          <w:rFonts w:ascii="Times New Roman" w:hAnsi="Times New Roman" w:cs="Times New Roman"/>
          <w:b/>
          <w:sz w:val="24"/>
          <w:szCs w:val="24"/>
        </w:rPr>
        <w:t>.</w:t>
      </w:r>
    </w:p>
    <w:p w:rsidR="00D12ACD" w:rsidRPr="00973C3F" w:rsidRDefault="00370D97" w:rsidP="00973C3F">
      <w:pPr>
        <w:tabs>
          <w:tab w:val="left" w:pos="3686"/>
        </w:tabs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5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30FF" w:rsidRPr="00B357B3" w:rsidRDefault="00370D97" w:rsidP="00973C3F">
      <w:pPr>
        <w:tabs>
          <w:tab w:val="left" w:pos="3686"/>
        </w:tabs>
        <w:spacing w:after="0" w:line="240" w:lineRule="auto"/>
        <w:ind w:left="567" w:right="-284"/>
        <w:jc w:val="center"/>
        <w:rPr>
          <w:rFonts w:ascii="Times New Roman" w:hAnsi="Times New Roman" w:cs="Times New Roman"/>
          <w:b/>
          <w:color w:val="002060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57B3">
        <w:rPr>
          <w:rFonts w:ascii="Times New Roman" w:hAnsi="Times New Roman" w:cs="Times New Roman"/>
          <w:b/>
          <w:color w:val="002060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Вымогательство взятки может осуществляться как в виде прямого треб</w:t>
      </w:r>
      <w:r w:rsidR="00C059D6" w:rsidRPr="00B357B3">
        <w:rPr>
          <w:rFonts w:ascii="Times New Roman" w:hAnsi="Times New Roman" w:cs="Times New Roman"/>
          <w:b/>
          <w:color w:val="002060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ования, так и косвенным образом</w:t>
      </w:r>
    </w:p>
    <w:p w:rsidR="006E3988" w:rsidRPr="00091657" w:rsidRDefault="006E3988" w:rsidP="00370D97">
      <w:pPr>
        <w:tabs>
          <w:tab w:val="left" w:pos="3686"/>
        </w:tabs>
        <w:spacing w:after="0"/>
        <w:ind w:left="284" w:right="-116"/>
        <w:jc w:val="center"/>
        <w:rPr>
          <w:rFonts w:cs="Aharoni"/>
          <w:b/>
          <w:color w:val="002060"/>
          <w:sz w:val="24"/>
          <w:szCs w:val="24"/>
          <w:u w:val="single"/>
        </w:rPr>
      </w:pPr>
    </w:p>
    <w:p w:rsidR="000D30FF" w:rsidRDefault="000D30FF" w:rsidP="000C3081">
      <w:pPr>
        <w:spacing w:after="0"/>
        <w:ind w:right="840"/>
        <w:rPr>
          <w:rFonts w:ascii="Cambria" w:hAnsi="Cambria" w:cs="Cambria"/>
          <w:b/>
          <w:sz w:val="36"/>
          <w:szCs w:val="36"/>
        </w:rPr>
      </w:pPr>
    </w:p>
    <w:p w:rsidR="00C059D6" w:rsidRPr="00B357B3" w:rsidRDefault="00C059D6" w:rsidP="00424166">
      <w:pPr>
        <w:spacing w:after="0"/>
        <w:ind w:left="-142" w:right="850"/>
        <w:rPr>
          <w:rFonts w:ascii="Times New Roman" w:hAnsi="Times New Roman" w:cs="Times New Roman"/>
          <w:b/>
          <w:bCs/>
          <w:color w:val="FF0000"/>
          <w:sz w:val="32"/>
          <w:szCs w:val="26"/>
        </w:rPr>
      </w:pPr>
      <w:r w:rsidRPr="00B357B3">
        <w:rPr>
          <w:rFonts w:ascii="Times New Roman" w:hAnsi="Times New Roman" w:cs="Times New Roman"/>
          <w:b/>
          <w:bCs/>
          <w:color w:val="FF0000"/>
          <w:sz w:val="32"/>
          <w:szCs w:val="26"/>
        </w:rPr>
        <w:lastRenderedPageBreak/>
        <w:t>ВЗЯТКОЙ МОГУТ БЫТЬ:</w:t>
      </w:r>
    </w:p>
    <w:p w:rsidR="00C059D6" w:rsidRPr="00C059D6" w:rsidRDefault="00C059D6" w:rsidP="00424166">
      <w:pPr>
        <w:spacing w:after="0"/>
        <w:ind w:left="-142" w:right="850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C059D6" w:rsidRPr="00B357B3" w:rsidRDefault="00B357B3" w:rsidP="00B357B3">
      <w:pPr>
        <w:spacing w:after="0"/>
        <w:ind w:left="-502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7B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059D6" w:rsidRPr="00B357B3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="00C059D6" w:rsidRPr="00B357B3">
        <w:rPr>
          <w:rFonts w:ascii="Times New Roman" w:hAnsi="Times New Roman" w:cs="Times New Roman"/>
          <w:b/>
          <w:sz w:val="24"/>
          <w:szCs w:val="24"/>
        </w:rPr>
        <w:t xml:space="preserve">– деньги, в том числе </w:t>
      </w:r>
      <w:r w:rsidRPr="00B357B3">
        <w:rPr>
          <w:rFonts w:ascii="Times New Roman" w:hAnsi="Times New Roman" w:cs="Times New Roman"/>
          <w:b/>
          <w:sz w:val="24"/>
          <w:szCs w:val="24"/>
        </w:rPr>
        <w:t xml:space="preserve">в иностранной </w:t>
      </w:r>
      <w:r w:rsidR="00C059D6" w:rsidRPr="00B357B3">
        <w:rPr>
          <w:rFonts w:ascii="Times New Roman" w:hAnsi="Times New Roman" w:cs="Times New Roman"/>
          <w:b/>
          <w:sz w:val="24"/>
          <w:szCs w:val="24"/>
        </w:rPr>
        <w:t>валют</w:t>
      </w:r>
      <w:r w:rsidRPr="00B357B3">
        <w:rPr>
          <w:rFonts w:ascii="Times New Roman" w:hAnsi="Times New Roman" w:cs="Times New Roman"/>
          <w:b/>
          <w:sz w:val="24"/>
          <w:szCs w:val="24"/>
        </w:rPr>
        <w:t>е</w:t>
      </w:r>
      <w:r w:rsidR="00C059D6" w:rsidRPr="00B357B3">
        <w:rPr>
          <w:rFonts w:ascii="Times New Roman" w:hAnsi="Times New Roman" w:cs="Times New Roman"/>
          <w:b/>
          <w:sz w:val="24"/>
          <w:szCs w:val="24"/>
        </w:rPr>
        <w:t xml:space="preserve">, банковские чеки и ценные бумаги, изделия из драгоценных металлов и камней, автомашины, квартиры, дачи и загородные дома, бытовая техника и приборы, </w:t>
      </w:r>
      <w:r w:rsidR="00D12ACD" w:rsidRPr="00B357B3">
        <w:rPr>
          <w:rFonts w:ascii="Times New Roman" w:hAnsi="Times New Roman" w:cs="Times New Roman"/>
          <w:b/>
          <w:sz w:val="24"/>
          <w:szCs w:val="24"/>
        </w:rPr>
        <w:t xml:space="preserve">земельные участки, иная </w:t>
      </w:r>
      <w:r w:rsidR="00C059D6" w:rsidRPr="00B357B3">
        <w:rPr>
          <w:rFonts w:ascii="Times New Roman" w:hAnsi="Times New Roman" w:cs="Times New Roman"/>
          <w:b/>
          <w:sz w:val="24"/>
          <w:szCs w:val="24"/>
        </w:rPr>
        <w:t xml:space="preserve">недвижимость; </w:t>
      </w:r>
    </w:p>
    <w:p w:rsidR="00C059D6" w:rsidRPr="00B357B3" w:rsidRDefault="00B357B3" w:rsidP="00B357B3">
      <w:pPr>
        <w:spacing w:after="0"/>
        <w:ind w:left="-502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7B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059D6" w:rsidRPr="00B357B3">
        <w:rPr>
          <w:rFonts w:ascii="Times New Roman" w:hAnsi="Times New Roman" w:cs="Times New Roman"/>
          <w:b/>
          <w:bCs/>
          <w:sz w:val="24"/>
          <w:szCs w:val="24"/>
        </w:rPr>
        <w:t>услуги имущественного характера</w:t>
      </w:r>
      <w:r w:rsidRPr="00B357B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059D6" w:rsidRPr="00B357B3">
        <w:rPr>
          <w:rFonts w:ascii="Times New Roman" w:hAnsi="Times New Roman" w:cs="Times New Roman"/>
          <w:b/>
          <w:sz w:val="24"/>
          <w:szCs w:val="24"/>
        </w:rPr>
        <w:t>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стоимости;</w:t>
      </w:r>
    </w:p>
    <w:p w:rsidR="006E3988" w:rsidRPr="00B357B3" w:rsidRDefault="00B357B3" w:rsidP="00B357B3">
      <w:pPr>
        <w:spacing w:after="0"/>
        <w:ind w:left="-502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7B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059D6" w:rsidRPr="00B357B3">
        <w:rPr>
          <w:rFonts w:ascii="Times New Roman" w:hAnsi="Times New Roman" w:cs="Times New Roman"/>
          <w:b/>
          <w:bCs/>
          <w:sz w:val="24"/>
          <w:szCs w:val="24"/>
        </w:rPr>
        <w:t xml:space="preserve">иные формы взятки </w:t>
      </w:r>
      <w:r w:rsidR="00C059D6" w:rsidRPr="00B357B3">
        <w:rPr>
          <w:rFonts w:ascii="Times New Roman" w:hAnsi="Times New Roman" w:cs="Times New Roman"/>
          <w:b/>
          <w:sz w:val="24"/>
          <w:szCs w:val="24"/>
        </w:rPr>
        <w:t xml:space="preserve">– передача денег </w:t>
      </w:r>
      <w:r w:rsidR="00D12ACD" w:rsidRPr="00B357B3">
        <w:rPr>
          <w:rFonts w:ascii="Times New Roman" w:hAnsi="Times New Roman" w:cs="Times New Roman"/>
          <w:b/>
          <w:sz w:val="24"/>
          <w:szCs w:val="24"/>
        </w:rPr>
        <w:t>под предлогом долга</w:t>
      </w:r>
      <w:r w:rsidR="00C059D6" w:rsidRPr="00B357B3">
        <w:rPr>
          <w:rFonts w:ascii="Times New Roman" w:hAnsi="Times New Roman" w:cs="Times New Roman"/>
          <w:b/>
          <w:sz w:val="24"/>
          <w:szCs w:val="24"/>
        </w:rPr>
        <w:t xml:space="preserve">, банковская ссуда в долг или под видом погашения несуществующего кредита, </w:t>
      </w:r>
      <w:r w:rsidRPr="00B357B3">
        <w:rPr>
          <w:rFonts w:ascii="Times New Roman" w:hAnsi="Times New Roman" w:cs="Times New Roman"/>
          <w:b/>
          <w:sz w:val="24"/>
          <w:szCs w:val="24"/>
        </w:rPr>
        <w:t>продажа</w:t>
      </w:r>
      <w:r w:rsidR="00C059D6" w:rsidRPr="00B357B3">
        <w:rPr>
          <w:rFonts w:ascii="Times New Roman" w:hAnsi="Times New Roman" w:cs="Times New Roman"/>
          <w:b/>
          <w:sz w:val="24"/>
          <w:szCs w:val="24"/>
        </w:rPr>
        <w:t xml:space="preserve"> товаров по заниженной цене и покупка товаров у определенного продавца по завышенной цене, получение выгодного или льготного кредита и </w:t>
      </w:r>
      <w:r w:rsidR="00D12ACD" w:rsidRPr="00B357B3">
        <w:rPr>
          <w:rFonts w:ascii="Times New Roman" w:hAnsi="Times New Roman" w:cs="Times New Roman"/>
          <w:b/>
          <w:sz w:val="24"/>
          <w:szCs w:val="24"/>
        </w:rPr>
        <w:t>другие.</w:t>
      </w: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456E82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90531</wp:posOffset>
            </wp:positionV>
            <wp:extent cx="2851785" cy="1898015"/>
            <wp:effectExtent l="19050" t="0" r="24765" b="5784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имени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18980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u w:val="single"/>
          <w:lang w:eastAsia="ru-RU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D12ACD" w:rsidRDefault="00D12ACD" w:rsidP="000C3081">
      <w:pPr>
        <w:spacing w:after="0"/>
        <w:ind w:right="168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D12ACD" w:rsidRPr="00B357B3" w:rsidRDefault="00D12ACD" w:rsidP="00D12ACD">
      <w:pPr>
        <w:spacing w:after="0"/>
        <w:ind w:right="168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B357B3">
        <w:rPr>
          <w:rFonts w:ascii="Times New Roman" w:hAnsi="Times New Roman" w:cs="Times New Roman"/>
          <w:b/>
          <w:color w:val="FF0000"/>
          <w:sz w:val="32"/>
          <w:szCs w:val="26"/>
        </w:rPr>
        <w:t>За взяточничество к уголовной ответственности привлекаются:</w:t>
      </w:r>
    </w:p>
    <w:p w:rsidR="00D12ACD" w:rsidRPr="00D12ACD" w:rsidRDefault="00D12ACD" w:rsidP="00D12ACD">
      <w:pPr>
        <w:spacing w:after="0"/>
        <w:ind w:right="168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D12ACD" w:rsidRPr="000C3081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8"/>
          <w:szCs w:val="36"/>
        </w:rPr>
      </w:pPr>
      <w:r w:rsidRPr="00D12ACD">
        <w:rPr>
          <w:rFonts w:ascii="Times New Roman" w:hAnsi="Times New Roman" w:cs="Times New Roman"/>
          <w:b/>
          <w:sz w:val="24"/>
          <w:szCs w:val="36"/>
        </w:rPr>
        <w:t>-</w:t>
      </w:r>
      <w:r w:rsidRPr="000C3081">
        <w:rPr>
          <w:rFonts w:ascii="Times New Roman" w:hAnsi="Times New Roman" w:cs="Times New Roman"/>
          <w:b/>
          <w:sz w:val="28"/>
          <w:szCs w:val="36"/>
        </w:rPr>
        <w:t>взяткодатель;</w:t>
      </w:r>
    </w:p>
    <w:p w:rsidR="00D12ACD" w:rsidRPr="000C3081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C3081">
        <w:rPr>
          <w:rFonts w:ascii="Times New Roman" w:hAnsi="Times New Roman" w:cs="Times New Roman"/>
          <w:b/>
          <w:sz w:val="28"/>
          <w:szCs w:val="36"/>
        </w:rPr>
        <w:t>-взяткополучатель;</w:t>
      </w:r>
    </w:p>
    <w:p w:rsidR="00D12ACD" w:rsidRPr="000C3081" w:rsidRDefault="00D12ACD" w:rsidP="00D12ACD">
      <w:pPr>
        <w:spacing w:after="0"/>
        <w:ind w:right="168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C3081">
        <w:rPr>
          <w:rFonts w:ascii="Times New Roman" w:hAnsi="Times New Roman" w:cs="Times New Roman"/>
          <w:b/>
          <w:sz w:val="28"/>
          <w:szCs w:val="36"/>
        </w:rPr>
        <w:t>-посредник во взяточничестве (тот, кто непосредственно переда</w:t>
      </w:r>
      <w:r w:rsidR="00B357B3">
        <w:rPr>
          <w:rFonts w:ascii="Times New Roman" w:hAnsi="Times New Roman" w:cs="Times New Roman"/>
          <w:b/>
          <w:sz w:val="28"/>
          <w:szCs w:val="36"/>
        </w:rPr>
        <w:t>е</w:t>
      </w:r>
      <w:r w:rsidRPr="000C3081">
        <w:rPr>
          <w:rFonts w:ascii="Times New Roman" w:hAnsi="Times New Roman" w:cs="Times New Roman"/>
          <w:b/>
          <w:sz w:val="28"/>
          <w:szCs w:val="36"/>
        </w:rPr>
        <w:t>т взятку по поручению вз</w:t>
      </w:r>
      <w:r w:rsidR="000C3081">
        <w:rPr>
          <w:rFonts w:ascii="Times New Roman" w:hAnsi="Times New Roman" w:cs="Times New Roman"/>
          <w:b/>
          <w:sz w:val="28"/>
          <w:szCs w:val="36"/>
        </w:rPr>
        <w:t>яткодателя или взяткополучателя).</w:t>
      </w:r>
    </w:p>
    <w:p w:rsidR="00ED7FD7" w:rsidRDefault="00ED7FD7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B357B3" w:rsidRDefault="00B357B3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B357B3" w:rsidRDefault="00B357B3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ED7FD7" w:rsidRPr="00B357B3" w:rsidRDefault="00ED7FD7" w:rsidP="00973C3F">
      <w:pPr>
        <w:spacing w:after="0"/>
        <w:ind w:right="168"/>
        <w:jc w:val="center"/>
        <w:rPr>
          <w:rFonts w:ascii="Times New Roman" w:hAnsi="Times New Roman" w:cs="Times New Roman"/>
          <w:b/>
          <w:color w:val="FF0000"/>
          <w:sz w:val="32"/>
          <w:szCs w:val="36"/>
        </w:rPr>
      </w:pPr>
      <w:r w:rsidRPr="00B357B3">
        <w:rPr>
          <w:rFonts w:ascii="Times New Roman" w:hAnsi="Times New Roman" w:cs="Times New Roman"/>
          <w:b/>
          <w:color w:val="FF0000"/>
          <w:sz w:val="32"/>
          <w:szCs w:val="36"/>
        </w:rPr>
        <w:t>ПОМНИТЕ!</w:t>
      </w:r>
    </w:p>
    <w:p w:rsidR="00ED7FD7" w:rsidRPr="00B357B3" w:rsidRDefault="00ED7FD7" w:rsidP="00ED7FD7">
      <w:pPr>
        <w:spacing w:after="0"/>
        <w:ind w:right="168"/>
        <w:jc w:val="center"/>
        <w:rPr>
          <w:rFonts w:ascii="Times New Roman" w:hAnsi="Times New Roman" w:cs="Times New Roman"/>
          <w:b/>
          <w:color w:val="002060"/>
          <w:sz w:val="28"/>
          <w:szCs w:val="36"/>
        </w:rPr>
      </w:pPr>
      <w:r w:rsidRPr="00B357B3">
        <w:rPr>
          <w:rFonts w:ascii="Times New Roman" w:hAnsi="Times New Roman" w:cs="Times New Roman"/>
          <w:b/>
          <w:color w:val="002060"/>
          <w:sz w:val="28"/>
          <w:szCs w:val="36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</w:t>
      </w:r>
    </w:p>
    <w:p w:rsidR="00ED7FD7" w:rsidRPr="00B357B3" w:rsidRDefault="00ED7FD7" w:rsidP="00ED7FD7">
      <w:pPr>
        <w:spacing w:after="0"/>
        <w:ind w:right="168"/>
        <w:jc w:val="center"/>
        <w:rPr>
          <w:rFonts w:ascii="Times New Roman" w:hAnsi="Times New Roman" w:cs="Times New Roman"/>
          <w:b/>
          <w:color w:val="002060"/>
          <w:sz w:val="28"/>
          <w:szCs w:val="36"/>
        </w:rPr>
      </w:pPr>
      <w:r w:rsidRPr="00B357B3">
        <w:rPr>
          <w:rFonts w:ascii="Times New Roman" w:hAnsi="Times New Roman" w:cs="Times New Roman"/>
          <w:b/>
          <w:color w:val="002060"/>
          <w:sz w:val="28"/>
          <w:szCs w:val="36"/>
        </w:rPr>
        <w:t>преступления.</w:t>
      </w:r>
    </w:p>
    <w:p w:rsidR="00ED7FD7" w:rsidRDefault="00ED7FD7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B357B3" w:rsidRDefault="00B357B3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B357B3" w:rsidRDefault="00B357B3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B357B3" w:rsidRDefault="00B357B3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B357B3" w:rsidRDefault="00B357B3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B357B3" w:rsidRDefault="00B357B3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B357B3" w:rsidRDefault="00B357B3" w:rsidP="00ED7FD7">
      <w:pPr>
        <w:spacing w:after="0"/>
        <w:ind w:right="168"/>
        <w:rPr>
          <w:rFonts w:ascii="Times New Roman" w:hAnsi="Times New Roman" w:cs="Times New Roman"/>
          <w:b/>
          <w:color w:val="FF0000"/>
          <w:sz w:val="32"/>
          <w:szCs w:val="36"/>
        </w:rPr>
      </w:pPr>
    </w:p>
    <w:p w:rsidR="00D12ACD" w:rsidRPr="00B357B3" w:rsidRDefault="00D12ACD" w:rsidP="00ED7FD7">
      <w:pPr>
        <w:spacing w:after="0"/>
        <w:ind w:left="567" w:right="-284"/>
        <w:jc w:val="center"/>
        <w:rPr>
          <w:rFonts w:ascii="Times New Roman" w:hAnsi="Times New Roman" w:cs="Times New Roman"/>
          <w:b/>
          <w:color w:val="FF0000"/>
          <w:sz w:val="32"/>
          <w:szCs w:val="36"/>
        </w:rPr>
      </w:pPr>
      <w:r w:rsidRPr="00B357B3">
        <w:rPr>
          <w:rFonts w:ascii="Times New Roman" w:hAnsi="Times New Roman" w:cs="Times New Roman"/>
          <w:b/>
          <w:color w:val="FF0000"/>
          <w:sz w:val="32"/>
          <w:szCs w:val="36"/>
        </w:rPr>
        <w:t>ЭТО ВАЖНО ЗНАТЬ!</w:t>
      </w:r>
    </w:p>
    <w:p w:rsidR="00D12ACD" w:rsidRPr="00B357B3" w:rsidRDefault="00D12ACD" w:rsidP="00ED7FD7">
      <w:pPr>
        <w:spacing w:after="0"/>
        <w:ind w:left="567" w:right="-284"/>
        <w:jc w:val="both"/>
        <w:rPr>
          <w:rFonts w:ascii="Times New Roman" w:hAnsi="Times New Roman" w:cs="Times New Roman"/>
          <w:b/>
          <w:sz w:val="28"/>
          <w:szCs w:val="36"/>
        </w:rPr>
      </w:pPr>
      <w:r w:rsidRPr="00B357B3">
        <w:rPr>
          <w:rFonts w:ascii="Times New Roman" w:hAnsi="Times New Roman" w:cs="Times New Roman"/>
          <w:b/>
          <w:color w:val="002060"/>
          <w:sz w:val="24"/>
          <w:szCs w:val="36"/>
        </w:rPr>
        <w:t>ОСВОБОЖДАЕТСЯ ОТ УГОЛОВНОЙ ОТВЕТСТВЕННОСТИ</w:t>
      </w:r>
      <w:r w:rsidRPr="00B357B3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Pr="00B357B3">
        <w:rPr>
          <w:rFonts w:ascii="Times New Roman" w:hAnsi="Times New Roman" w:cs="Times New Roman"/>
          <w:b/>
          <w:sz w:val="28"/>
          <w:szCs w:val="36"/>
        </w:rPr>
        <w:t>лицо, давшее взятку либо передавшее взятку, если оно:</w:t>
      </w:r>
    </w:p>
    <w:p w:rsidR="000C3081" w:rsidRPr="00B357B3" w:rsidRDefault="00D12ACD" w:rsidP="00ED7FD7">
      <w:pPr>
        <w:spacing w:after="0"/>
        <w:ind w:left="567" w:right="-284"/>
        <w:jc w:val="both"/>
        <w:rPr>
          <w:rFonts w:ascii="Times New Roman" w:hAnsi="Times New Roman" w:cs="Times New Roman"/>
          <w:b/>
          <w:sz w:val="28"/>
          <w:szCs w:val="36"/>
        </w:rPr>
      </w:pPr>
      <w:r w:rsidRPr="00B357B3">
        <w:rPr>
          <w:rFonts w:ascii="Times New Roman" w:hAnsi="Times New Roman" w:cs="Times New Roman"/>
          <w:b/>
          <w:sz w:val="28"/>
          <w:szCs w:val="36"/>
        </w:rPr>
        <w:t>- активно способствовало раскрытию, пресечению и (и</w:t>
      </w:r>
      <w:r w:rsidR="000C3081" w:rsidRPr="00B357B3">
        <w:rPr>
          <w:rFonts w:ascii="Times New Roman" w:hAnsi="Times New Roman" w:cs="Times New Roman"/>
          <w:b/>
          <w:sz w:val="28"/>
          <w:szCs w:val="36"/>
        </w:rPr>
        <w:t>ли) расследованию преступления;</w:t>
      </w:r>
    </w:p>
    <w:p w:rsidR="00D12ACD" w:rsidRPr="00876332" w:rsidRDefault="000C3081" w:rsidP="00ED7FD7">
      <w:pPr>
        <w:spacing w:after="0"/>
        <w:ind w:left="567" w:right="-284"/>
        <w:jc w:val="both"/>
        <w:rPr>
          <w:rFonts w:ascii="Times New Roman" w:hAnsi="Times New Roman" w:cs="Times New Roman"/>
          <w:b/>
          <w:sz w:val="28"/>
          <w:szCs w:val="36"/>
        </w:rPr>
      </w:pPr>
      <w:r w:rsidRPr="00876332">
        <w:rPr>
          <w:rFonts w:ascii="Times New Roman" w:hAnsi="Times New Roman" w:cs="Times New Roman"/>
          <w:b/>
          <w:sz w:val="28"/>
          <w:szCs w:val="36"/>
        </w:rPr>
        <w:t xml:space="preserve">- </w:t>
      </w:r>
      <w:r w:rsidR="00D12ACD" w:rsidRPr="00876332">
        <w:rPr>
          <w:rFonts w:ascii="Times New Roman" w:hAnsi="Times New Roman" w:cs="Times New Roman"/>
          <w:b/>
          <w:sz w:val="28"/>
          <w:szCs w:val="36"/>
        </w:rPr>
        <w:t>либо в отношении его имело место вымогательство взятки со стороны должностного лица;</w:t>
      </w:r>
    </w:p>
    <w:p w:rsidR="00D12ACD" w:rsidRPr="00876332" w:rsidRDefault="00D12ACD" w:rsidP="00ED7FD7">
      <w:pPr>
        <w:spacing w:after="0"/>
        <w:ind w:left="567" w:right="-284"/>
        <w:jc w:val="both"/>
        <w:rPr>
          <w:rFonts w:ascii="Times New Roman" w:hAnsi="Times New Roman" w:cs="Times New Roman"/>
          <w:b/>
          <w:sz w:val="28"/>
          <w:szCs w:val="36"/>
        </w:rPr>
      </w:pPr>
      <w:r w:rsidRPr="00876332">
        <w:rPr>
          <w:rFonts w:ascii="Times New Roman" w:hAnsi="Times New Roman" w:cs="Times New Roman"/>
          <w:b/>
          <w:sz w:val="28"/>
          <w:szCs w:val="36"/>
        </w:rPr>
        <w:t>- либо лицо после совершения преступления добровольно сообщило в орган, имеющий право возбудить уголовное дело, о даче (передаче) взятки.</w:t>
      </w:r>
    </w:p>
    <w:p w:rsidR="000C3081" w:rsidRDefault="000C3081" w:rsidP="00973C3F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424166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102898</wp:posOffset>
            </wp:positionV>
            <wp:extent cx="3150235" cy="2457450"/>
            <wp:effectExtent l="152400" t="152400" r="354965" b="361950"/>
            <wp:wrapNone/>
            <wp:docPr id="3" name="Рисунок 3" descr="Коррупции – НЕТ! - Новости, объявления - Противодействие коррупции -  Сельское поселение Шерк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рупции – НЕТ! - Новости, объявления - Противодействие коррупции -  Сельское поселение Шеркал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0C3081" w:rsidRDefault="000C3081" w:rsidP="000C3081">
      <w:pPr>
        <w:spacing w:after="0"/>
        <w:ind w:left="567" w:right="-284"/>
        <w:jc w:val="both"/>
        <w:rPr>
          <w:rFonts w:ascii="Times New Roman" w:hAnsi="Times New Roman" w:cs="Times New Roman"/>
          <w:b/>
          <w:sz w:val="24"/>
          <w:szCs w:val="36"/>
        </w:rPr>
      </w:pPr>
    </w:p>
    <w:p w:rsidR="006E3988" w:rsidRPr="00C059D6" w:rsidRDefault="006E3988" w:rsidP="00ED7FD7">
      <w:pPr>
        <w:spacing w:after="0"/>
        <w:ind w:right="-284"/>
        <w:rPr>
          <w:rFonts w:ascii="Times New Roman" w:hAnsi="Times New Roman" w:cs="Times New Roman"/>
          <w:b/>
          <w:szCs w:val="36"/>
        </w:rPr>
      </w:pPr>
    </w:p>
    <w:sectPr w:rsidR="006E3988" w:rsidRPr="00C059D6" w:rsidSect="00D12ACD">
      <w:pgSz w:w="16838" w:h="11906" w:orient="landscape"/>
      <w:pgMar w:top="426" w:right="962" w:bottom="426" w:left="993" w:header="708" w:footer="708" w:gutter="0"/>
      <w:cols w:num="3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716B"/>
    <w:multiLevelType w:val="hybridMultilevel"/>
    <w:tmpl w:val="C24E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14E1B"/>
    <w:multiLevelType w:val="hybridMultilevel"/>
    <w:tmpl w:val="6634749C"/>
    <w:lvl w:ilvl="0" w:tplc="041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DA"/>
    <w:rsid w:val="000603DB"/>
    <w:rsid w:val="00091657"/>
    <w:rsid w:val="000C3081"/>
    <w:rsid w:val="000D1AE3"/>
    <w:rsid w:val="000D30FF"/>
    <w:rsid w:val="001F3653"/>
    <w:rsid w:val="0028560B"/>
    <w:rsid w:val="00345B51"/>
    <w:rsid w:val="0034689F"/>
    <w:rsid w:val="00370D97"/>
    <w:rsid w:val="003823DA"/>
    <w:rsid w:val="00424166"/>
    <w:rsid w:val="00456E82"/>
    <w:rsid w:val="00495C10"/>
    <w:rsid w:val="0052199D"/>
    <w:rsid w:val="005258B8"/>
    <w:rsid w:val="0053702A"/>
    <w:rsid w:val="00592A76"/>
    <w:rsid w:val="006A1C4A"/>
    <w:rsid w:val="006E3988"/>
    <w:rsid w:val="007C5E7C"/>
    <w:rsid w:val="00876332"/>
    <w:rsid w:val="00973C3F"/>
    <w:rsid w:val="00A721F9"/>
    <w:rsid w:val="00AF524E"/>
    <w:rsid w:val="00B357B3"/>
    <w:rsid w:val="00C059D6"/>
    <w:rsid w:val="00D12ACD"/>
    <w:rsid w:val="00DA4531"/>
    <w:rsid w:val="00ED7FD7"/>
    <w:rsid w:val="00F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ed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3145-24F5-4340-94AE-99C7FA86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k402-5</cp:lastModifiedBy>
  <cp:revision>2</cp:revision>
  <dcterms:created xsi:type="dcterms:W3CDTF">2023-12-20T11:15:00Z</dcterms:created>
  <dcterms:modified xsi:type="dcterms:W3CDTF">2023-12-20T11:15:00Z</dcterms:modified>
</cp:coreProperties>
</file>